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64" w:rsidRPr="00C03C64" w:rsidRDefault="00C03C64" w:rsidP="00C03C64">
      <w:r w:rsidRPr="00C03C64">
        <w:t xml:space="preserve">Name: </w:t>
      </w:r>
    </w:p>
    <w:p w:rsidR="00C03C64" w:rsidRPr="00C03C64" w:rsidRDefault="00C03C64" w:rsidP="00C03C64">
      <w:pPr>
        <w:jc w:val="center"/>
        <w:rPr>
          <w:b/>
        </w:rPr>
      </w:pPr>
      <w:r w:rsidRPr="00C03C64">
        <w:rPr>
          <w:b/>
        </w:rPr>
        <w:t>Argument Outline</w:t>
      </w:r>
    </w:p>
    <w:p w:rsidR="00C03C64" w:rsidRPr="00C03C64" w:rsidRDefault="00C03C64" w:rsidP="00C03C64">
      <w:pPr>
        <w:pBdr>
          <w:bottom w:val="single" w:sz="12" w:space="1" w:color="auto"/>
        </w:pBdr>
        <w:rPr>
          <w:i/>
        </w:rPr>
      </w:pPr>
      <w:r w:rsidRPr="00C03C64">
        <w:rPr>
          <w:i/>
        </w:rPr>
        <w:t xml:space="preserve">Complete each box for specific components of your argumentative essay. Do not start writing or adding anything else to this outline other than what it says to. You will be allowed to use this during the timed essay. </w:t>
      </w:r>
    </w:p>
    <w:p w:rsidR="00C03C64" w:rsidRDefault="00C03C64" w:rsidP="00C03C64"/>
    <w:p w:rsidR="00C03C64" w:rsidRDefault="00C03C64" w:rsidP="00C03C64"/>
    <w:p w:rsidR="00C03C64" w:rsidRDefault="00C03C64" w:rsidP="00C03C64">
      <w:r>
        <w:t xml:space="preserve">Claim: (state your argument, what point are you trying to make? - do not start your claim with “I believe...”)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C03C64" w:rsidRDefault="00C03C64" w:rsidP="00C03C64">
      <w:r>
        <w:t xml:space="preserve">Argument #1: (reason why your claim is correct)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C03C64" w:rsidRDefault="00C03C64" w:rsidP="00C03C64">
      <w:r>
        <w:t xml:space="preserve">Evidence for Argument #1: (info to back up your argument from a reliable source, find something from one of our two articles)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Pr>
              <w:tabs>
                <w:tab w:val="left" w:pos="1390"/>
              </w:tabs>
            </w:pPr>
            <w:r>
              <w:tab/>
            </w:r>
          </w:p>
          <w:p w:rsidR="00C03C64" w:rsidRDefault="00C03C64" w:rsidP="00C03C64">
            <w:pPr>
              <w:tabs>
                <w:tab w:val="left" w:pos="1390"/>
              </w:tabs>
            </w:pPr>
          </w:p>
          <w:p w:rsidR="00C03C64" w:rsidRDefault="00C03C64" w:rsidP="00C03C64"/>
          <w:p w:rsidR="00C03C64" w:rsidRDefault="00C03C64" w:rsidP="00C03C64"/>
        </w:tc>
      </w:tr>
    </w:tbl>
    <w:p w:rsidR="00C03C64" w:rsidRDefault="00C03C64" w:rsidP="00C03C64"/>
    <w:p w:rsidR="00C03C64" w:rsidRDefault="00C03C64" w:rsidP="00C03C64">
      <w:r>
        <w:t xml:space="preserve">Argument #2: (reason your claim is correct)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C03C64" w:rsidRDefault="00C03C64" w:rsidP="00C03C64">
      <w:bookmarkStart w:id="0" w:name="_GoBack"/>
      <w:bookmarkEnd w:id="0"/>
      <w:r>
        <w:lastRenderedPageBreak/>
        <w:t xml:space="preserve">Evidence for Argument #2: (info to back up your argument from a reliable source, find something from one of our two articles)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C03C64" w:rsidRDefault="00C03C64" w:rsidP="00C03C64">
      <w:r>
        <w:t>Argument #3: (reason your claim is correct</w:t>
      </w:r>
      <w:r>
        <w:t>, this should be your strongest argument!</w:t>
      </w:r>
      <w:r>
        <w:t xml:space="preserve">)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C03C64" w:rsidRDefault="00C03C64" w:rsidP="00C03C64">
      <w:r>
        <w:t xml:space="preserve">Evidence for Argument #3: (info to back up your argument from a reliable source, find something from one of our two articles)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4E416A" w:rsidRDefault="00C03C64" w:rsidP="00C03C64">
      <w:r>
        <w:t>Counter Claim: (</w:t>
      </w:r>
      <w:r>
        <w:t xml:space="preserve">opposite argument, what would someone who disagrees with you say?)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p w:rsidR="00C03C64" w:rsidRDefault="00C03C64" w:rsidP="00C03C64">
      <w:r>
        <w:t xml:space="preserve">Evidence for Counter Claim: (info to back up your argument from a reliable source, find something from one of our two articles) </w:t>
      </w:r>
    </w:p>
    <w:tbl>
      <w:tblPr>
        <w:tblStyle w:val="TableGrid"/>
        <w:tblW w:w="0" w:type="auto"/>
        <w:tblLook w:val="04A0" w:firstRow="1" w:lastRow="0" w:firstColumn="1" w:lastColumn="0" w:noHBand="0" w:noVBand="1"/>
      </w:tblPr>
      <w:tblGrid>
        <w:gridCol w:w="9350"/>
      </w:tblGrid>
      <w:tr w:rsidR="00C03C64" w:rsidTr="00C03C64">
        <w:tc>
          <w:tcPr>
            <w:tcW w:w="9350" w:type="dxa"/>
          </w:tcPr>
          <w:p w:rsidR="00C03C64" w:rsidRDefault="00C03C64" w:rsidP="00C03C64"/>
          <w:p w:rsidR="00C03C64" w:rsidRDefault="00C03C64" w:rsidP="00C03C64"/>
          <w:p w:rsidR="00C03C64" w:rsidRDefault="00C03C64" w:rsidP="00C03C64"/>
          <w:p w:rsidR="00C03C64" w:rsidRDefault="00C03C64" w:rsidP="00C03C64"/>
          <w:p w:rsidR="00C03C64" w:rsidRDefault="00C03C64" w:rsidP="00C03C64"/>
        </w:tc>
      </w:tr>
    </w:tbl>
    <w:p w:rsidR="00C03C64" w:rsidRDefault="00C03C64" w:rsidP="00C03C64"/>
    <w:sectPr w:rsidR="00C03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64"/>
    <w:rsid w:val="00703965"/>
    <w:rsid w:val="00C0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3206"/>
  <w15:chartTrackingRefBased/>
  <w15:docId w15:val="{2817872A-6FCF-4904-AC87-E15D3DAF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2018-09-05T17:22:00Z</dcterms:created>
  <dcterms:modified xsi:type="dcterms:W3CDTF">2018-09-05T17:27:00Z</dcterms:modified>
</cp:coreProperties>
</file>